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EB" w:rsidRDefault="004230EB" w:rsidP="004230EB">
      <w:pPr>
        <w:pStyle w:val="Zkladntext3"/>
        <w:spacing w:line="360" w:lineRule="auto"/>
        <w:rPr>
          <w:b/>
          <w:bCs/>
        </w:rPr>
      </w:pPr>
    </w:p>
    <w:p w:rsidR="00CA4D19" w:rsidRDefault="004230EB" w:rsidP="004230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790F42">
        <w:rPr>
          <w:rFonts w:ascii="Times New Roman" w:hAnsi="Times New Roman"/>
          <w:b/>
          <w:sz w:val="40"/>
          <w:szCs w:val="40"/>
          <w:u w:val="single"/>
        </w:rPr>
        <w:t>REGISTRATÚRNY PLÁN</w:t>
      </w:r>
    </w:p>
    <w:p w:rsidR="004230EB" w:rsidRPr="00CA4D19" w:rsidRDefault="00CA4D19" w:rsidP="004230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A4D19">
        <w:rPr>
          <w:rFonts w:ascii="Times New Roman" w:hAnsi="Times New Roman"/>
          <w:b/>
          <w:color w:val="FF0000"/>
          <w:sz w:val="24"/>
          <w:szCs w:val="24"/>
        </w:rPr>
        <w:t>s využitím osobnej zložky žiaka</w:t>
      </w:r>
      <w:r w:rsidR="004230EB" w:rsidRPr="00CA4D1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615"/>
        <w:gridCol w:w="4661"/>
        <w:gridCol w:w="669"/>
        <w:gridCol w:w="565"/>
        <w:gridCol w:w="711"/>
      </w:tblGrid>
      <w:tr w:rsidR="004230EB" w:rsidRPr="003E249C" w:rsidTr="0071157C">
        <w:trPr>
          <w:gridAfter w:val="1"/>
          <w:wAfter w:w="711" w:type="dxa"/>
          <w:trHeight w:val="330"/>
        </w:trPr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Registratúrna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Názov vecnej skupiny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Znak hodnoty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značka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Lehota uloženia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RZ</w:t>
            </w:r>
          </w:p>
        </w:tc>
        <w:tc>
          <w:tcPr>
            <w:tcW w:w="6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ZH - LU</w:t>
            </w:r>
          </w:p>
        </w:tc>
      </w:tr>
      <w:tr w:rsidR="004230EB" w:rsidRPr="003E249C" w:rsidTr="0071157C">
        <w:trPr>
          <w:trHeight w:val="80"/>
        </w:trPr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    Všeobecná agenda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VA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Analýzy a rozbory a vyhodnotenia školského roka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VA1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Vlastné - ročné a dlhodobé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VA2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Vlastné - krátkodobé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VA3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Riadených organizácií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VB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Projekty a programy školy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Koncepcia rozvoja školy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VD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Delimitačné protokoly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Evidencie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VF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Bežná korešpondencia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VG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Sprístupnenie informácií v súlade so zákonom o slobodnom prístupe k informáciám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VG1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Poskytnutie informácie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VG2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Rozhodnutie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VH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Komisie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Metodická a koordinačná činnosť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VJ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Petície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VK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Kontroly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VL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Sťažnosti, podnety, oznámenia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VM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Indexy a registre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VN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Registratúrny denník, denník spisov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Dokumentácia k vyraďovaciemu konaniu, (odovzdávacie zoznamy)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7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Preberacie zoznamy (spisy do registratúrneho strediska)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EB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vyradení spisov)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VR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Výpožičné lístky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Súdne spory, dokumenty zmierovacieho konania, rozsudky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VV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Štatistika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VV1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Ročná a dlhodobá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230EB" w:rsidRPr="003E249C" w:rsidTr="0071157C">
        <w:trPr>
          <w:trHeight w:val="33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VV2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Krátkodobá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230EB" w:rsidRPr="003E249C" w:rsidRDefault="004230EB" w:rsidP="004230EB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230EB" w:rsidRPr="003E249C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A     Agenda riadenia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Zriaďovacia listina (zmeny a dodatky)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zrušení)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Štatút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Vnútorné  riadiace akty (príkazy, pracovný poriadok organizačný  poriadok, bezpečnostný poriadok, registratúrny poriadok, smernice,  pokyny)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strate platnosti)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Rada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Porady a rokovania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Operatívne porady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AE2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Pedagogická 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Rodičovské združenia (porady, zápisnice, dokumentácia)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Školských poradní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Predmetová komisia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Metodické združenie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Dohody o spolupráci s inými orgánmi a organizáciami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Vyznamenania, ocenenia, diplomy a uznania udelené škole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230EB" w:rsidRPr="003E249C" w:rsidTr="0071157C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Kolektívna zmluva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Kontrolná činnosť riaditeľa a zástupcu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AI1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Plán kontrolnej činnosti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AI2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Hospitačný záznam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AJ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Školská inšpekcia a štátny dozor (zápisnice, záznamy)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</w:tbl>
    <w:p w:rsidR="004230EB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0EB" w:rsidRPr="003E249C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C   BOZP a OPP, Civilná ochrana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825"/>
        <w:gridCol w:w="200"/>
        <w:gridCol w:w="1196"/>
      </w:tblGrid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</w:p>
        </w:tc>
        <w:tc>
          <w:tcPr>
            <w:tcW w:w="70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Úrazy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Ľahké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Ťažké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CA3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Doklady o pracovnej úrazovosti z hľadiska náhrad škôd spôsobených na zdraví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CA4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Štatistické výkazy o úrazovosti žiakov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CA5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Záznamy o úrazoch a ich prešetrení, záznamy z prešetrenia ťažkých a smrteľných úrazov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CB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Dokumentácia školení, preškolení z oblasti OPP a BOZP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Protokoly o vykonaní dozoru, evidované karty ochranných pomôcok, kniha inštruktáží o BOZP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Dokumentácia BOZP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Civilná ochrana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230EB" w:rsidRPr="003E249C" w:rsidRDefault="004230EB" w:rsidP="004230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0EB" w:rsidRPr="003E249C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E   Publikačná činnosť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Propagačné filmy, fotografické materiály viažuce sa ku škole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816014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16014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>5</w:t>
            </w:r>
            <w:r w:rsidR="0081601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A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Časopisy vydané školou alebo školským zariadením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(1 výtlačok)</w:t>
            </w:r>
          </w:p>
        </w:tc>
      </w:tr>
      <w:tr w:rsidR="004230EB" w:rsidRPr="003E249C" w:rsidTr="0071157C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Kronika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4230EB" w:rsidRPr="003E249C" w:rsidRDefault="004230EB" w:rsidP="004230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0EB" w:rsidRPr="003E249C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G    Ekonomická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Rozpočet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Vlastný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Správy o čerpaní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Zmeny, rozpočtové opatrenia, podklady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Záverečný účet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Finančná 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GU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Účtovníctvo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Výkazy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Účtovné doklady (faktúry, platobné poukazy, interné doklady bankové doklady, pokladničné doklady) a evidencie, zostavy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Mzdy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GU31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Podklady pre zostavenie miezd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GU32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Výplatné listiny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GU33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Nemocenské poistenie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Prihlásenia (odhlásenia) do zdravotnej a sociálnej poisťovne, výkazy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Daňové výkazy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GZ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GZ1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Kúpne, o výpožičke, nájomné, zámenné, o stravovaní, o dielo, o dotáciách, o sponzorstve, darovacie a iné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GZ2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 prevode správy majetku štátu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30EB" w:rsidRPr="003E249C" w:rsidRDefault="004230EB" w:rsidP="004230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0EB" w:rsidRPr="003E249C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L     Hospodárska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LA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Verejné obstarávanie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Budovy (vlastné)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10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LB1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Stavebná a projektová dokumentácia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A                    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zrušení školy alebo školského           zariadenia)</w:t>
            </w: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LB2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Opravy a údržba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LB3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Investičná výstavba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LB4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Register investícií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Delimitácie budov, priestorov a miestností, výpočtovej techniky a mot. vozidiel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LD1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Základná evidencia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LD2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Pomocná evidencia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Prihlášky, odhlášky – elektrická energia, plyn, komunálny odpad, 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Hospodársko-finančné veci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Pohľadávky, fakturovanie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Osobné motorové vozidlá - prevádzka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Denník dispečera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Administratívne dohody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Telefón. stanice, fax, modem, TV, rozhlas, rádiostanice, noviny, časopisy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Poštovné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Kancelárska a iná technika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Objednávky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Doprava - jednotný vozový park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Evidencia skladových zásob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Sklad - príjem, výdaj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Inventarizácia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Základná evidencia budov a pozemkov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LI2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Základná evidencia inventárneho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Pomocná evidencia – miestne zoznamy inventárnych predmetov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Majetku a skladových zásob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Inventárne karty hmotného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Ponuka prebytočného majetku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Znalecké posudky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Vyradenie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Likvidácia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Koncesné obstarávanie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Vyhlásenie verejného výberového konania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Priame zadanie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Udelenie a odňatie koncesie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Neudelenie koncesie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Previerky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Poistenie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LP1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LP2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Likvidácia škody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230EB" w:rsidRPr="003E249C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0EB" w:rsidRPr="003E249C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M   Školský internát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Denník výchovných skupín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Ročný program 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Mesačné programy VVČ skupín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Vnútorný poriadok 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Domová kniha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Harmonogram služieb pre vychovávateľov 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230EB" w:rsidRPr="003E249C" w:rsidRDefault="004230EB" w:rsidP="004230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0EB" w:rsidRPr="003E249C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 xml:space="preserve">N Liečebno-výchovné sanatóriá </w:t>
      </w: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7241"/>
        <w:gridCol w:w="1134"/>
      </w:tblGrid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Evidencia vydaných liekov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NC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Výpis zo zdravotného záznamu (FCO)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Individuálny výchovno-vzdelávací program (IVVZP)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Kniha denného a nočného hlásenia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Týždenný plán práce vo výchovnej činnosti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NI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Organizačný plán výletu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NJ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Harmonogram služieb pre vychovávateľov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NK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Zoznam  detí (podľa skupín)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30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NM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Priestupky detí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3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Diagnostický obal (vstupné pohovory, závery lekárskych a psychologických vyšetrení, dotazníky zo školy, záznamy pedagogických a odborných zamestnancov, rozhodnutia súdu, korešpondencia, kniha návštev, kniha vychádzok a pod.)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20                   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(od posledného poskytnutia odbornej starostlivosti)</w:t>
            </w:r>
          </w:p>
        </w:tc>
      </w:tr>
    </w:tbl>
    <w:p w:rsidR="004230EB" w:rsidRPr="003E249C" w:rsidRDefault="004230EB" w:rsidP="004230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0EB" w:rsidRPr="003E249C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O   Školské zariadenia výchovného poradenstva a prevencie</w:t>
      </w: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7241"/>
        <w:gridCol w:w="1134"/>
      </w:tblGrid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OA</w:t>
            </w:r>
          </w:p>
        </w:tc>
        <w:tc>
          <w:tcPr>
            <w:tcW w:w="72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Dokumentácia dieťaťa – pedagogické charakteristiky, správy z psychologických vyšetrení a iné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20                   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(od posledného poskytnutia zdravotnej starostlivosti)</w:t>
            </w:r>
          </w:p>
        </w:tc>
      </w:tr>
      <w:tr w:rsidR="004230EB" w:rsidRPr="003E249C" w:rsidTr="0071157C">
        <w:trPr>
          <w:trHeight w:val="67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OB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Evidencia detí</w:t>
            </w:r>
            <w:r w:rsidRPr="003E2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(zošity vedené odbornými zamestnancami)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OC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Metodické materiály – interná tvorba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Podklady k plánu činností a vyhodnotenie činností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Kontrola odborných činností zamestnancov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Agenda – prevencia sociálno-patologických javov</w:t>
            </w:r>
            <w:r w:rsidRPr="003E2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(aj CPPPaP pri CŠPP)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OG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Projekty, koncepcie (aj ďalšou dokumentáciou)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OH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Štátna štatistika – o činnosti CPPPaP, CŠPP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OI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Agenda – osobnostný, výchovno-vzdelávací a sociálny vývin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OK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Agenda – deti zdravotne postihnuté, so ŠVVP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Agenda – návrhy (OPŠD, špec. MŠ, špec. ZŠ, Diag. Centrum, LVS, ...)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Agenda – profesijné poradenstvo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3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7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Plán práce poradne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Pozvánky na hromadné akcie (exkurzie, výlety, kurzy, školenia, prípravky, semináre, prednášky, besedy,...)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OP1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Organizované poradňou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OP2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Organizované inou organizáciou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Depistážne dotazníky (stredné, základné, materské, špeciálne školy, obce, mestá,...)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OS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Cvičenia, didaktické hry, tábory,...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402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OT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Vyhodnocovacia správa činnosti za školský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230EB" w:rsidRPr="003E249C" w:rsidTr="0071157C">
        <w:trPr>
          <w:trHeight w:val="330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OV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Vyhodnotenia činností koordinátorov, výchovných poradcov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230EB" w:rsidRDefault="004230EB" w:rsidP="004230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0EB" w:rsidRPr="003E249C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P   Personálna agenda</w:t>
      </w: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149"/>
        <w:gridCol w:w="1134"/>
      </w:tblGrid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Osobný spis zamestnanca – obsahuje platový dekrét,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70                   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4230EB" w:rsidRPr="003E249C" w:rsidTr="0071157C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menovací dekrét,...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Rozbory klasifikačnej štruktúry a stavu zamestnancov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PD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Dovolenky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Dochádzka, evidencia pracovného času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PF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Žiadosti o prijatie do zamestnania a ich odpovede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PG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Dokumentácia k výberovému konaniu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Mzdové listy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Starostlivosť o zamestnanca (životné jubileá, rekreácie,...)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PJ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Dohody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4230EB" w:rsidRPr="003E249C" w:rsidTr="0071157C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PJ1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 odvodmi na dôchodok do 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0EB" w:rsidRPr="003B3215" w:rsidRDefault="004230EB" w:rsidP="0071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70 </w:t>
            </w:r>
          </w:p>
          <w:p w:rsidR="004230EB" w:rsidRPr="003B3215" w:rsidRDefault="004230EB" w:rsidP="0071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(od narodenia)</w:t>
            </w:r>
          </w:p>
        </w:tc>
      </w:tr>
      <w:tr w:rsidR="004230EB" w:rsidRPr="003E249C" w:rsidTr="0071157C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PJ2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bez odvodov na dôchodok do 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PK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Ďalšie vzdelávanie zamestnancov (plán, záznamy)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PL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Hmotná núdza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4230EB" w:rsidRPr="003E249C" w:rsidRDefault="004230EB" w:rsidP="004230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0EB" w:rsidRPr="003E249C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Q  Diagnostické centrá, reedukačné centrá</w:t>
      </w: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149"/>
        <w:gridCol w:w="1134"/>
      </w:tblGrid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QA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Základná kniha detí – katalógové číslovanie spisov detí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 A – 5</w:t>
            </w:r>
          </w:p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po zrušení zariadenia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QB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Spis dieťaťa (rozhodnutia súdov, rozsudky, správy, záverečné hodnotenia dieťaťa, záznamové hárky)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po ukončení pobytu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QC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Sociálne záznamy detí (pozvánka do DC, žiadosti o prijatie, rozhodnutia o prijatí, vysvedčenia – katalógové listy žiaka, hodnotenie dieťaťa, karta o platbách za služby, osobný list, dotazník, písomný informovaný súhlas)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po ukončení pobytu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QD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Psychologické záznamy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po ukončení pobytu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QE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Výchova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QE1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Výkazy služieb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230EB" w:rsidRPr="003E249C" w:rsidTr="0071157C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QE2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Knihy hlásení vychovávateľov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230EB" w:rsidRPr="003E249C" w:rsidTr="0071157C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QE3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Denník výchovy (podľa skupín)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QF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Evidencia príchodov a odchodov, útekov, dovoleniek, prázdnin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QG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Kniha trvalého prepustenia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4230EB" w:rsidRPr="003E249C" w:rsidTr="0071157C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QH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Ošetrovné – výživné (rodičia)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QI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Ochranná miestnosť, karanténna miestnosť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230EB" w:rsidRPr="003E249C" w:rsidRDefault="004230EB" w:rsidP="004230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0EB" w:rsidRPr="003E249C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R  Materské školy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154"/>
        <w:gridCol w:w="1134"/>
      </w:tblGrid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 Osobný spis dieťaťa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EB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4230EB" w:rsidRPr="004B1370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1370">
              <w:rPr>
                <w:rFonts w:ascii="Times New Roman" w:eastAsia="Times New Roman" w:hAnsi="Times New Roman"/>
                <w:sz w:val="18"/>
                <w:szCs w:val="18"/>
              </w:rPr>
              <w:t>(po ukončení dochádzky do MŠ)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RB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Prihlášky, rozhodnutia alebo oznámenia o prijatí, neprijatí dieťaťa do MŠ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RC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Rozhodnutia o prerušení dochádzky dieťaťa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RD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Dochádzka 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Splnomocnenie rodičov o prevzatí 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RF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Potvrdenia o bezinfekčnosti 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RG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Záznamy o deťoch (pedagogická diagnostika - charakteristika dieťaťa)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230EB" w:rsidRPr="003E249C" w:rsidRDefault="004230EB" w:rsidP="004230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0EB" w:rsidRPr="003E249C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 Výchovno-</w:t>
      </w: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vzdelávací proces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154"/>
        <w:gridCol w:w="1134"/>
      </w:tblGrid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Triedna kniha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Triedny výkaz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60                   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4230EB" w:rsidRPr="003E249C" w:rsidTr="0071157C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Katalógový list 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60                   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Školský vzdelávací/výchovný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SD1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Učebné/výchovné plány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SD2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Učebné/výchovné osnovy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SD3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Vzdelávacie/výchovné štandardy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 o maturitnej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SF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 o záverečnej skúške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SG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 o absolutóriu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SH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 o komisionálnych skúškach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 o štátnej jazykovej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SJ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Denný záznam školského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SK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Plán výchovno-vzdelávacej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Plán práce školy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SM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Rozvrh hodín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SN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Školský poriadok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Galéria úspechov školy (olympiády, súťaže)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Súťaže (výsledky, programovo-organizačné zabezpečenie)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SQ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Povinne voliteľné predmety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SR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Účelové cvičenia, didaktické hry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Nepovinné predmety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Vysvedčenia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ST1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Neprevzaté vysvedčenia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ST2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Nostrifikácia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ST3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Agenda k odpisom vysvedčení, neprevzaté odpisy z vysvedčení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Poukazy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SU1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Vzdelávacie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SU2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Kultúrne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SV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Denník evidencie odborného výcviku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SW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Rekvalifikačné kurzy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230EB" w:rsidRPr="003E249C" w:rsidRDefault="004230EB" w:rsidP="004230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0EB" w:rsidRPr="003E249C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T   Školské stravovanie</w:t>
      </w: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852"/>
        <w:gridCol w:w="1297"/>
        <w:gridCol w:w="1134"/>
      </w:tblGrid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7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Dokumentácia k stravným lístkom (normovací hárok, výkaz stravovaných osôb)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Mesačný výkaz v spotrebe potravín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Žiadanky na tovar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TD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Výdajky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Jedálny lístok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TF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Evidencie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0EB" w:rsidRPr="003E249C" w:rsidTr="0071157C">
        <w:trPr>
          <w:trHeight w:val="375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     Informatika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YP</w:t>
            </w:r>
          </w:p>
        </w:tc>
        <w:tc>
          <w:tcPr>
            <w:tcW w:w="7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Programové vybavenie – inštalácia, licencie, údržba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YS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Školenia a semináre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YT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Technické vybavenie školy – doklady, zmluvy, reklamácie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</w:tr>
    </w:tbl>
    <w:p w:rsidR="004230EB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30EB" w:rsidRPr="003E249C" w:rsidRDefault="004230EB" w:rsidP="004230E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Z   Žiacke veci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ZA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Dokumentácia žiaka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ZA1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Osobná zložka žiaka (žiadosť o prijatie do školy, rozhodnutie </w:t>
            </w:r>
            <w:r w:rsidRPr="003B32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 prijatí, resp. neprijatí, odvolanie voči neprijatiu, prerušenie štúdia, individuálny študijný plán, klasifikácia </w:t>
            </w:r>
            <w:r w:rsidRPr="003B321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prospechu a správania žiakov (úľavy z dochádzky, ospravedlnenky, nedbalá dochádzka, napomínanie), žiadosti (napr. oslobodenie od povinnej telesnej výchovy, rodinná dovolenka), rozhodnutie o zverení dieťaťa do osobnej starostlivosti jedného z rodičov, príp. do striedavej osobnej starostlivosti oboch rodičov, splnomocnenie rodiča o prevzatí dieťaťa, priestupky žiaka, štúdium žiaka v zahraničí, štipendiá, prestup na inú školu, vylúčenie zo štúdia)</w:t>
            </w:r>
          </w:p>
          <w:p w:rsidR="004230EB" w:rsidRPr="003B3215" w:rsidRDefault="004230EB" w:rsidP="0071157C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0EB" w:rsidRPr="003B3215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10</w:t>
            </w:r>
          </w:p>
          <w:p w:rsidR="004230EB" w:rsidRPr="003B3215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lastRenderedPageBreak/>
              <w:t>(po ukončení štúdia)</w:t>
            </w:r>
          </w:p>
        </w:tc>
      </w:tr>
      <w:tr w:rsidR="004230EB" w:rsidRPr="003E249C" w:rsidTr="0071157C">
        <w:trPr>
          <w:trHeight w:val="5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ZA2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Návrh na prijatie žiaka so špeciálnymi výchovno-vzdelávacími potrebami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0EB" w:rsidRDefault="004230EB" w:rsidP="0071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  <w:p w:rsidR="004230EB" w:rsidRPr="003E249C" w:rsidRDefault="004230EB" w:rsidP="0071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4230EB" w:rsidRPr="003E249C" w:rsidTr="0071157C">
        <w:trPr>
          <w:trHeight w:val="12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ZA3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Zdravotný záznam žiaka, správa zo psychologického alebo špeciálnopedagogického vyšetrenia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20                   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(od posledného poskytnutia zdravotnej starostlivosti)</w:t>
            </w:r>
          </w:p>
        </w:tc>
      </w:tr>
      <w:tr w:rsidR="004230EB" w:rsidRPr="003E249C" w:rsidTr="0071157C">
        <w:trPr>
          <w:trHeight w:val="6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ZA4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Písomné vyjadrenie ku školskému začleneniu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0EB" w:rsidRDefault="004230EB" w:rsidP="0071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  <w:p w:rsidR="004230EB" w:rsidRPr="003E249C" w:rsidRDefault="004230EB" w:rsidP="0071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4230EB" w:rsidRPr="003E249C" w:rsidTr="0071157C">
        <w:trPr>
          <w:trHeight w:val="5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ZA5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Individuálny výchovno-vzdelávací program individuálne začleneného žiaka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EB" w:rsidRDefault="004230EB" w:rsidP="0071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  <w:p w:rsidR="004230EB" w:rsidRPr="003E249C" w:rsidRDefault="004230EB" w:rsidP="00711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Prijímacie konanie (zápisnica, dokumentácia, rozhodnutia)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Organizačné zabezpečenie hromadných školských akcií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Vzdelávanie cudzincov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ZJ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Písomné práce žiakov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ZL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Zaradenie podľa odborných činností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Maturitné skúšky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Organizácia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Písomné práce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Praktické maturitné skúšky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30EB" w:rsidRPr="003E249C" w:rsidTr="0071157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Monitoring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EB" w:rsidRPr="003E249C" w:rsidRDefault="004230EB" w:rsidP="00711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230EB" w:rsidRDefault="004230EB" w:rsidP="004230EB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30EB" w:rsidRPr="00F97F33" w:rsidRDefault="004230EB" w:rsidP="004230EB">
      <w:pPr>
        <w:spacing w:line="360" w:lineRule="auto"/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:rsidR="005425D7" w:rsidRDefault="005425D7"/>
    <w:sectPr w:rsidR="005425D7" w:rsidSect="00FE223D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0C" w:rsidRDefault="00A64E0C" w:rsidP="004230EB">
      <w:pPr>
        <w:spacing w:after="0" w:line="240" w:lineRule="auto"/>
      </w:pPr>
      <w:r>
        <w:separator/>
      </w:r>
    </w:p>
  </w:endnote>
  <w:endnote w:type="continuationSeparator" w:id="0">
    <w:p w:rsidR="00A64E0C" w:rsidRDefault="00A64E0C" w:rsidP="0042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982982"/>
      <w:docPartObj>
        <w:docPartGallery w:val="Page Numbers (Bottom of Page)"/>
        <w:docPartUnique/>
      </w:docPartObj>
    </w:sdtPr>
    <w:sdtEndPr/>
    <w:sdtContent>
      <w:p w:rsidR="00B155BB" w:rsidRDefault="0039425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19">
          <w:rPr>
            <w:noProof/>
          </w:rPr>
          <w:t>11</w:t>
        </w:r>
        <w:r>
          <w:fldChar w:fldCharType="end"/>
        </w:r>
      </w:p>
    </w:sdtContent>
  </w:sdt>
  <w:p w:rsidR="00B155BB" w:rsidRDefault="00CA4D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0C" w:rsidRDefault="00A64E0C" w:rsidP="004230EB">
      <w:pPr>
        <w:spacing w:after="0" w:line="240" w:lineRule="auto"/>
      </w:pPr>
      <w:r>
        <w:separator/>
      </w:r>
    </w:p>
  </w:footnote>
  <w:footnote w:type="continuationSeparator" w:id="0">
    <w:p w:rsidR="00A64E0C" w:rsidRDefault="00A64E0C" w:rsidP="0042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5BB" w:rsidRDefault="00394251">
    <w:pPr>
      <w:pStyle w:val="Hlavika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5BB" w:rsidRPr="00376BDC" w:rsidRDefault="00394251" w:rsidP="00FE223D">
    <w:pPr>
      <w:pStyle w:val="Hlavika"/>
      <w:rPr>
        <w:color w:val="FF0000"/>
      </w:rPr>
    </w:pPr>
    <w:r>
      <w:tab/>
    </w:r>
    <w:r>
      <w:tab/>
    </w:r>
    <w:r w:rsidRPr="00376BDC">
      <w:rPr>
        <w:color w:val="FF0000"/>
      </w:rPr>
      <w:t>SVS-OAR</w:t>
    </w:r>
    <w:r w:rsidR="00376BDC" w:rsidRPr="00376BDC">
      <w:rPr>
        <w:color w:val="FF0000"/>
      </w:rPr>
      <w:t>1</w:t>
    </w:r>
    <w:r w:rsidRPr="00376BDC">
      <w:rPr>
        <w:color w:val="FF0000"/>
      </w:rPr>
      <w:t>-201</w:t>
    </w:r>
    <w:r w:rsidR="00376BDC" w:rsidRPr="00376BDC">
      <w:rPr>
        <w:color w:val="FF0000"/>
      </w:rPr>
      <w:t>9</w:t>
    </w:r>
    <w:r w:rsidRPr="00376BDC">
      <w:rPr>
        <w:color w:val="FF0000"/>
      </w:rPr>
      <w:t>/0</w:t>
    </w:r>
    <w:r w:rsidR="00376BDC" w:rsidRPr="00376BDC">
      <w:rPr>
        <w:color w:val="FF0000"/>
      </w:rPr>
      <w:t>15110</w:t>
    </w:r>
  </w:p>
  <w:p w:rsidR="00B155BB" w:rsidRDefault="00CA4D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A7F"/>
    <w:multiLevelType w:val="hybridMultilevel"/>
    <w:tmpl w:val="851263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413"/>
    <w:multiLevelType w:val="hybridMultilevel"/>
    <w:tmpl w:val="64C096C6"/>
    <w:lvl w:ilvl="0" w:tplc="BDE233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4375"/>
    <w:multiLevelType w:val="hybridMultilevel"/>
    <w:tmpl w:val="5FC2EB9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245F"/>
    <w:multiLevelType w:val="hybridMultilevel"/>
    <w:tmpl w:val="F344066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6447F"/>
    <w:multiLevelType w:val="hybridMultilevel"/>
    <w:tmpl w:val="13505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98F"/>
    <w:multiLevelType w:val="hybridMultilevel"/>
    <w:tmpl w:val="BECE8D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70438"/>
    <w:multiLevelType w:val="hybridMultilevel"/>
    <w:tmpl w:val="01C66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0A6A"/>
    <w:multiLevelType w:val="hybridMultilevel"/>
    <w:tmpl w:val="4B347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01D3"/>
    <w:multiLevelType w:val="hybridMultilevel"/>
    <w:tmpl w:val="622CCFA8"/>
    <w:lvl w:ilvl="0" w:tplc="183E5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22117"/>
    <w:multiLevelType w:val="hybridMultilevel"/>
    <w:tmpl w:val="47EA6AB6"/>
    <w:lvl w:ilvl="0" w:tplc="0E6EF8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EC6BD9"/>
    <w:multiLevelType w:val="hybridMultilevel"/>
    <w:tmpl w:val="3E6C2AC0"/>
    <w:lvl w:ilvl="0" w:tplc="8F1C95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9093B"/>
    <w:multiLevelType w:val="hybridMultilevel"/>
    <w:tmpl w:val="913414A0"/>
    <w:lvl w:ilvl="0" w:tplc="13A4E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35B07"/>
    <w:multiLevelType w:val="hybridMultilevel"/>
    <w:tmpl w:val="077A3B8E"/>
    <w:lvl w:ilvl="0" w:tplc="7BB8A6C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F922247"/>
    <w:multiLevelType w:val="hybridMultilevel"/>
    <w:tmpl w:val="4FD051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501B"/>
    <w:multiLevelType w:val="hybridMultilevel"/>
    <w:tmpl w:val="385CB4D6"/>
    <w:lvl w:ilvl="0" w:tplc="2E90BE18">
      <w:start w:val="1"/>
      <w:numFmt w:val="bullet"/>
      <w:pStyle w:val="tl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870BA"/>
    <w:multiLevelType w:val="hybridMultilevel"/>
    <w:tmpl w:val="A3AA4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EB"/>
    <w:rsid w:val="00376BDC"/>
    <w:rsid w:val="00394251"/>
    <w:rsid w:val="004230EB"/>
    <w:rsid w:val="005425D7"/>
    <w:rsid w:val="00662895"/>
    <w:rsid w:val="006B6076"/>
    <w:rsid w:val="007F594E"/>
    <w:rsid w:val="00816014"/>
    <w:rsid w:val="009B1871"/>
    <w:rsid w:val="00A64E0C"/>
    <w:rsid w:val="00CA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04D3"/>
  <w15:chartTrackingRefBased/>
  <w15:docId w15:val="{F9443039-6B84-46F6-A196-B21C711A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30EB"/>
  </w:style>
  <w:style w:type="paragraph" w:styleId="Nadpis1">
    <w:name w:val="heading 1"/>
    <w:basedOn w:val="Normlny"/>
    <w:next w:val="Normlny"/>
    <w:link w:val="Nadpis1Char"/>
    <w:qFormat/>
    <w:rsid w:val="004230E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230EB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230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qFormat/>
    <w:rsid w:val="004230EB"/>
    <w:pPr>
      <w:keepNext/>
      <w:tabs>
        <w:tab w:val="left" w:pos="-720"/>
      </w:tabs>
      <w:suppressAutoHyphens/>
      <w:autoSpaceDE w:val="0"/>
      <w:autoSpaceDN w:val="0"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bCs/>
      <w:color w:val="FF0000"/>
      <w:spacing w:val="-3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230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230E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4230E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230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rsid w:val="004230EB"/>
    <w:rPr>
      <w:rFonts w:ascii="Times New Roman" w:eastAsia="Times New Roman" w:hAnsi="Times New Roman" w:cs="Times New Roman"/>
      <w:b/>
      <w:bCs/>
      <w:color w:val="FF0000"/>
      <w:spacing w:val="-3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230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4230E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4230EB"/>
    <w:rPr>
      <w:b/>
      <w:bCs/>
    </w:rPr>
  </w:style>
  <w:style w:type="paragraph" w:styleId="Zkladntext2">
    <w:name w:val="Body Text 2"/>
    <w:basedOn w:val="Normlny"/>
    <w:link w:val="Zkladntext2Char"/>
    <w:rsid w:val="00423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230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4230EB"/>
    <w:pPr>
      <w:tabs>
        <w:tab w:val="left" w:pos="-720"/>
      </w:tabs>
      <w:suppressAutoHyphens/>
      <w:autoSpaceDE w:val="0"/>
      <w:autoSpaceDN w:val="0"/>
      <w:spacing w:after="0" w:line="48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4230EB"/>
    <w:rPr>
      <w:rFonts w:ascii="Times New Roman" w:eastAsia="Times New Roman" w:hAnsi="Times New Roman" w:cs="Times New Roman"/>
      <w:spacing w:val="-3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230E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230E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Noparagraphstyle">
    <w:name w:val="[No paragraph style]"/>
    <w:rsid w:val="004230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customStyle="1" w:styleId="Normln">
    <w:name w:val="Normáln"/>
    <w:basedOn w:val="Noparagraphstyle"/>
    <w:rsid w:val="004230EB"/>
    <w:pPr>
      <w:suppressAutoHyphens/>
    </w:pPr>
    <w:rPr>
      <w:sz w:val="20"/>
      <w:szCs w:val="20"/>
      <w:lang w:val="cs-CZ"/>
    </w:rPr>
  </w:style>
  <w:style w:type="paragraph" w:customStyle="1" w:styleId="Nadpis11">
    <w:name w:val="Nadpis 1.1"/>
    <w:basedOn w:val="Normln"/>
    <w:next w:val="Normln"/>
    <w:rsid w:val="004230EB"/>
    <w:pPr>
      <w:keepNext/>
      <w:jc w:val="both"/>
    </w:pPr>
    <w:rPr>
      <w:b/>
      <w:bCs/>
      <w:sz w:val="24"/>
      <w:szCs w:val="24"/>
      <w:u w:val="thick" w:color="000000"/>
    </w:rPr>
  </w:style>
  <w:style w:type="paragraph" w:styleId="Hlavika">
    <w:name w:val="header"/>
    <w:basedOn w:val="Normlny"/>
    <w:link w:val="HlavikaChar"/>
    <w:uiPriority w:val="99"/>
    <w:rsid w:val="004230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230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4230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4230E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4230EB"/>
    <w:rPr>
      <w:color w:val="0000FF"/>
      <w:u w:val="single"/>
    </w:rPr>
  </w:style>
  <w:style w:type="character" w:styleId="PremennHTML">
    <w:name w:val="HTML Variable"/>
    <w:uiPriority w:val="99"/>
    <w:unhideWhenUsed/>
    <w:rsid w:val="004230E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4230EB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4230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23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230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0EB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1"/>
    <w:semiHidden/>
    <w:rsid w:val="004230E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semiHidden/>
    <w:rsid w:val="004230EB"/>
    <w:rPr>
      <w:sz w:val="20"/>
      <w:szCs w:val="20"/>
    </w:rPr>
  </w:style>
  <w:style w:type="character" w:styleId="Odkaznapoznmkupodiarou">
    <w:name w:val="footnote reference"/>
    <w:semiHidden/>
    <w:rsid w:val="004230EB"/>
    <w:rPr>
      <w:vertAlign w:val="superscript"/>
    </w:rPr>
  </w:style>
  <w:style w:type="character" w:customStyle="1" w:styleId="TextpoznmkypodiarouChar1">
    <w:name w:val="Text poznámky pod čiarou Char1"/>
    <w:link w:val="Textpoznmkypodiarou"/>
    <w:semiHidden/>
    <w:rsid w:val="004230E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tl10">
    <w:name w:val="Štýl10"/>
    <w:basedOn w:val="Bezriadkovania"/>
    <w:link w:val="tl10Char"/>
    <w:qFormat/>
    <w:rsid w:val="004230EB"/>
    <w:pPr>
      <w:numPr>
        <w:numId w:val="13"/>
      </w:numPr>
    </w:pPr>
    <w:rPr>
      <w:rFonts w:ascii="Arial" w:hAnsi="Arial" w:cs="Arial"/>
      <w:sz w:val="20"/>
    </w:rPr>
  </w:style>
  <w:style w:type="character" w:customStyle="1" w:styleId="tl10Char">
    <w:name w:val="Štýl10 Char"/>
    <w:basedOn w:val="Predvolenpsmoodseku"/>
    <w:link w:val="tl10"/>
    <w:rsid w:val="004230EB"/>
    <w:rPr>
      <w:rFonts w:ascii="Arial" w:hAnsi="Arial" w:cs="Arial"/>
      <w:sz w:val="20"/>
    </w:rPr>
  </w:style>
  <w:style w:type="paragraph" w:styleId="Bezriadkovania">
    <w:name w:val="No Spacing"/>
    <w:uiPriority w:val="1"/>
    <w:qFormat/>
    <w:rsid w:val="004230EB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30EB"/>
    <w:pPr>
      <w:jc w:val="both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30EB"/>
    <w:rPr>
      <w:rFonts w:ascii="Calibri" w:eastAsia="Calibri" w:hAnsi="Calibri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1777</Words>
  <Characters>10131</Characters>
  <Application>Microsoft Office Word</Application>
  <DocSecurity>4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Karácsonyová</dc:creator>
  <cp:keywords/>
  <dc:description/>
  <cp:lastModifiedBy>Tomáš Palik</cp:lastModifiedBy>
  <cp:revision>2</cp:revision>
  <dcterms:created xsi:type="dcterms:W3CDTF">2023-11-06T07:56:00Z</dcterms:created>
  <dcterms:modified xsi:type="dcterms:W3CDTF">2023-11-06T07:56:00Z</dcterms:modified>
</cp:coreProperties>
</file>